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苏银理财恒源封闭债权241期</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在购买本理财产品前，投资者应确保自己完全理解该项投资的性质和所涉及的风险，详细了解和审慎评估该理财产品的资金</w:t>
      </w:r>
      <w:r>
        <w:rPr>
          <w:rFonts w:hint="eastAsia" w:ascii="楷体" w:hAnsi="楷体" w:eastAsia="楷体"/>
          <w:sz w:val="21"/>
          <w:szCs w:val="21"/>
          <w:lang w:val="en-US" w:eastAsia="zh-CN"/>
        </w:rPr>
        <w:t>投向</w:t>
      </w:r>
      <w:r>
        <w:rPr>
          <w:rFonts w:hint="eastAsia" w:ascii="楷体" w:hAnsi="楷体" w:eastAsia="楷体"/>
          <w:sz w:val="21"/>
          <w:szCs w:val="21"/>
        </w:rPr>
        <w:t>、风险类型等基本情况，在慎重考虑后自行决定购买与自身风险承受能力和资产管理需求匹配的理财产品。</w:t>
      </w:r>
      <w:bookmarkStart w:id="0" w:name="_GoBack"/>
      <w:bookmarkEnd w:id="0"/>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恒源封闭债权241期</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苏银理财恒源封闭债权241期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Z7003125000254，</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A份额：苏银理财恒源封闭债权241期13月A/J08632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B份额：苏银理财恒源封闭债权241期13月B/J08633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C份额：苏银理财恒源封闭债权241期13月C/J08634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D份额：苏银理财恒源封闭债权241期13月D/J08635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E份额：苏银理财恒源封闭债权241期13月E/J08636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F份额：苏银理财恒源封闭债权241期13月F/J08637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G份额：苏银理财恒源封闭债权241期13月G/J08638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H份额：苏银理财恒源封闭债权241期13月H/J08639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I份额：苏银理财恒源封闭债权241期13月I/J08640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J份额：苏银理财恒源封闭债权241期13月J/J08641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K份额：苏银理财恒源封闭债权241期13月K/J08642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L份额：苏银理财恒源封闭债权241期13月L/J08643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M份额：苏银理财恒源封闭债权241期13月M/J08644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N份额：苏银理财恒源封闭债权241期13月N/J08645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Z份额：苏银理财恒源封闭债权241期13月Z/J08646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JS份额：苏银理财恒源封闭债权241期13月JS鑫福款/J08647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芙蓉锦程·优选份额：苏银理财恒源封闭债权241期13月（芙蓉锦程·优选）/J08648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M份额面向个人销售；其他份额面向个人和机构投资者销售。</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A/B/D/F/G/H/I/J/K/L/N/Z/JS/芙蓉锦程 ·优选份额：1元/1元的整数倍；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C/M份额：10,000元/10,000元的整数倍；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10</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10</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10</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14</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2025年10月15日，如管理人调整募集期，则产品成立日将相应调整，以管理人公告为准。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6</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3</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384</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2.65%-3.05%；B份额：2.55%-2.95%；C份额：2.70%-3.10%；D份额：2.55%-2.95%；E份额：2.75%-3.15%；F份额：2.55%-2.95%；G份额：2.45%-2.85%；H份额：2.35%-2.75%；I份额：2.55%-2.95%；J份额：2.50%-2.90%；K份额：2.70%-3.10%；L份额：2.60%-3.00%；M份额：2.35%-2.75%；N份额：2.65%-3.05%；Z份额：2.65%-3.05%；JS份额：2.55%-2.95%；芙蓉锦程 ·优选份额：2.60%-3.00%。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H份额：0.40%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M份额：0.35%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·优选份额：0.10%</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5"/>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A份额：江苏高淳农村商业银行股份有限公司/江苏姜堰农村商业银行股份有限公司/江苏常熟农村商业银行股份有限公司/苏银理财有限责任公司/江苏银行股份有限公司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B份额：上海银行股份有限公司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D份额：宁波通商银行股份有限公司/宁波东海银行股份有限公司/广州农村商业银行股份有限公司/武汉农村商业银行股份有限公司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E份额：江苏银行股份有限公司/江苏常熟农村商业银行股份有限公司/苏银理财有限责任公司/宁波通商银行股份有限公司/宁波东海银行股份有限公司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F份额：莱商银行股份有限公司/威海银行股份有限公司/潍坊银行股份有限公司/齐鲁银行股份有限公司/嘉兴银行股份有限公司/北京农村商业银行股份有限公司/青岛银行股份有限公司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G份额：江苏苏州农村商业银行股份有限公司/山西银行股份有限公司/交通银行股份有限公司/东营银行股份有限公司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H份额：上海农村商业银行股份有限公司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J份额：浙江桐庐农村商业银行股份有限公司/浙江新昌农村商业银行股份有限公司/浙江武义农村商业银行股份有限公司/浙江平湖农村商业银行股份有限公司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K份额：青岛银行股份有限公司/日照银行股份有限公司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L份额：青岛银行股份有限公司/浙江杭州余杭农村商业银行股份有限公司/浙江萧山农村商业银行股份有限公司/浙江绍兴瑞丰农村商业银行股份有限公司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N份额：浙江海宁农村商业银行股份有限公司/浙江舟山定海海洋农村商业银行股份有限公司/浙江舟山普陀农村商业银行股份有限公司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Z份额：莱商银行股份有限公司/郑州银行股份有限公司/齐鲁银行股份有限公司/青岛银行股份有限公司/兰州银行股份有限公司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 ·优选份额：成都银行股份有限公司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361E5"/>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C1FEB"/>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7E6326"/>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1268B"/>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561614"/>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131"/>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5A0BBE"/>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7244A"/>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22E5F"/>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2025-09-25T07:53:36Z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